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85" w:rsidRDefault="00780F85"/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071"/>
        <w:gridCol w:w="491"/>
        <w:gridCol w:w="795"/>
        <w:gridCol w:w="6"/>
        <w:gridCol w:w="32"/>
        <w:gridCol w:w="56"/>
        <w:gridCol w:w="691"/>
        <w:gridCol w:w="70"/>
        <w:gridCol w:w="142"/>
        <w:gridCol w:w="762"/>
        <w:gridCol w:w="1100"/>
        <w:gridCol w:w="271"/>
        <w:gridCol w:w="457"/>
        <w:gridCol w:w="535"/>
        <w:gridCol w:w="561"/>
        <w:gridCol w:w="6"/>
        <w:gridCol w:w="851"/>
        <w:gridCol w:w="850"/>
      </w:tblGrid>
      <w:tr w:rsidR="00780F85" w:rsidTr="001568AE">
        <w:tc>
          <w:tcPr>
            <w:tcW w:w="9747" w:type="dxa"/>
            <w:gridSpan w:val="18"/>
          </w:tcPr>
          <w:p w:rsidR="00780F85" w:rsidRDefault="00780F85" w:rsidP="00906EE4">
            <w:pPr>
              <w:rPr>
                <w:rFonts w:eastAsia="Times New Roman"/>
                <w:b/>
                <w:color w:val="000000"/>
                <w:sz w:val="29"/>
                <w:u w:val="single"/>
              </w:rPr>
            </w:pPr>
            <w:r>
              <w:rPr>
                <w:rFonts w:ascii="Rockwell" w:eastAsia="Rockwell" w:hAnsi="Rockwell"/>
                <w:b/>
                <w:color w:val="000000"/>
                <w:sz w:val="28"/>
              </w:rPr>
              <w:t>C</w:t>
            </w:r>
            <w:r>
              <w:rPr>
                <w:rFonts w:ascii="Rockwell" w:eastAsia="Rockwell" w:hAnsi="Rockwell"/>
                <w:b/>
                <w:color w:val="000000"/>
              </w:rPr>
              <w:t xml:space="preserve">RITERION </w:t>
            </w:r>
            <w:r>
              <w:rPr>
                <w:rFonts w:ascii="Rockwell" w:eastAsia="Rockwell" w:hAnsi="Rockwell"/>
                <w:b/>
                <w:color w:val="000000"/>
                <w:sz w:val="28"/>
              </w:rPr>
              <w:t>I – C</w:t>
            </w:r>
            <w:r>
              <w:rPr>
                <w:rFonts w:ascii="Rockwell" w:eastAsia="Rockwell" w:hAnsi="Rockwell"/>
                <w:b/>
                <w:color w:val="000000"/>
              </w:rPr>
              <w:t xml:space="preserve">URRICULAR </w:t>
            </w:r>
            <w:r>
              <w:rPr>
                <w:rFonts w:ascii="Rockwell" w:eastAsia="Rockwell" w:hAnsi="Rockwell"/>
                <w:b/>
                <w:color w:val="000000"/>
                <w:sz w:val="28"/>
              </w:rPr>
              <w:t>A</w:t>
            </w:r>
            <w:r>
              <w:rPr>
                <w:rFonts w:ascii="Rockwell" w:eastAsia="Rockwell" w:hAnsi="Rockwell"/>
                <w:b/>
                <w:color w:val="000000"/>
              </w:rPr>
              <w:t>SPECTS</w:t>
            </w:r>
          </w:p>
        </w:tc>
      </w:tr>
      <w:tr w:rsidR="00780F85" w:rsidTr="001568AE">
        <w:tc>
          <w:tcPr>
            <w:tcW w:w="9747" w:type="dxa"/>
            <w:gridSpan w:val="18"/>
            <w:vAlign w:val="center"/>
          </w:tcPr>
          <w:p w:rsidR="00780F85" w:rsidRDefault="00780F85" w:rsidP="00906EE4">
            <w:pPr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1.1 Curriculum Design and Development</w:t>
            </w:r>
          </w:p>
        </w:tc>
      </w:tr>
      <w:tr w:rsidR="00780F85" w:rsidTr="001568AE">
        <w:tc>
          <w:tcPr>
            <w:tcW w:w="9747" w:type="dxa"/>
            <w:gridSpan w:val="18"/>
            <w:vAlign w:val="center"/>
          </w:tcPr>
          <w:p w:rsidR="00780F85" w:rsidRDefault="00780F85" w:rsidP="00906EE4">
            <w:pPr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1.1.1 Programmes for which syllabus revision was carried out during the Academic year</w:t>
            </w:r>
          </w:p>
        </w:tc>
      </w:tr>
      <w:tr w:rsidR="00780F85" w:rsidTr="001568AE">
        <w:trPr>
          <w:trHeight w:val="312"/>
        </w:trPr>
        <w:tc>
          <w:tcPr>
            <w:tcW w:w="3395" w:type="dxa"/>
            <w:gridSpan w:val="5"/>
          </w:tcPr>
          <w:p w:rsidR="00780F85" w:rsidRDefault="00780F85" w:rsidP="00906EE4">
            <w:pPr>
              <w:ind w:left="10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Name of programme</w:t>
            </w:r>
          </w:p>
        </w:tc>
        <w:tc>
          <w:tcPr>
            <w:tcW w:w="3549" w:type="dxa"/>
            <w:gridSpan w:val="8"/>
          </w:tcPr>
          <w:p w:rsidR="00780F85" w:rsidRDefault="00780F85" w:rsidP="00906EE4">
            <w:pPr>
              <w:ind w:right="634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Programme Code</w:t>
            </w:r>
          </w:p>
        </w:tc>
        <w:tc>
          <w:tcPr>
            <w:tcW w:w="2803" w:type="dxa"/>
            <w:gridSpan w:val="5"/>
          </w:tcPr>
          <w:p w:rsidR="00780F85" w:rsidRDefault="00780F85" w:rsidP="00906EE4">
            <w:pPr>
              <w:ind w:right="136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Dates of revision</w:t>
            </w:r>
          </w:p>
        </w:tc>
      </w:tr>
      <w:tr w:rsidR="00780F85" w:rsidTr="001568AE">
        <w:trPr>
          <w:trHeight w:val="312"/>
        </w:trPr>
        <w:tc>
          <w:tcPr>
            <w:tcW w:w="3395" w:type="dxa"/>
            <w:gridSpan w:val="5"/>
          </w:tcPr>
          <w:p w:rsidR="00780F85" w:rsidRDefault="00780F85">
            <w:r w:rsidRPr="006A7A73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3549" w:type="dxa"/>
            <w:gridSpan w:val="8"/>
          </w:tcPr>
          <w:p w:rsidR="00780F85" w:rsidRDefault="00780F85">
            <w:r w:rsidRPr="006A7A73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803" w:type="dxa"/>
            <w:gridSpan w:val="5"/>
          </w:tcPr>
          <w:p w:rsidR="00780F85" w:rsidRDefault="00780F85">
            <w:r w:rsidRPr="006A7A73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780F85" w:rsidTr="001568AE">
        <w:trPr>
          <w:trHeight w:val="312"/>
        </w:trPr>
        <w:tc>
          <w:tcPr>
            <w:tcW w:w="3395" w:type="dxa"/>
            <w:gridSpan w:val="5"/>
          </w:tcPr>
          <w:p w:rsidR="00780F85" w:rsidRDefault="00780F85">
            <w:r w:rsidRPr="006A7A73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3549" w:type="dxa"/>
            <w:gridSpan w:val="8"/>
          </w:tcPr>
          <w:p w:rsidR="00780F85" w:rsidRDefault="00780F85">
            <w:r w:rsidRPr="006A7A73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803" w:type="dxa"/>
            <w:gridSpan w:val="5"/>
          </w:tcPr>
          <w:p w:rsidR="00780F85" w:rsidRDefault="00780F85">
            <w:r w:rsidRPr="006A7A73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780F85" w:rsidTr="001568AE">
        <w:trPr>
          <w:trHeight w:val="312"/>
        </w:trPr>
        <w:tc>
          <w:tcPr>
            <w:tcW w:w="9747" w:type="dxa"/>
            <w:gridSpan w:val="18"/>
          </w:tcPr>
          <w:p w:rsidR="00780F85" w:rsidRDefault="00780F85" w:rsidP="00906EE4">
            <w:pPr>
              <w:ind w:right="136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1.1.2 Programmes/ courses focussed on employability/ entrepreneurship/ skill development during the Academic year</w:t>
            </w:r>
          </w:p>
        </w:tc>
      </w:tr>
      <w:tr w:rsidR="00780F85" w:rsidTr="001568AE">
        <w:trPr>
          <w:trHeight w:val="312"/>
        </w:trPr>
        <w:tc>
          <w:tcPr>
            <w:tcW w:w="2562" w:type="dxa"/>
            <w:gridSpan w:val="2"/>
          </w:tcPr>
          <w:p w:rsidR="00780F85" w:rsidRPr="00053A7C" w:rsidRDefault="00780F85" w:rsidP="00906EE4">
            <w:pPr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053A7C">
              <w:rPr>
                <w:rFonts w:eastAsia="Times New Roman"/>
                <w:b/>
                <w:color w:val="000000"/>
                <w:sz w:val="24"/>
              </w:rPr>
              <w:t xml:space="preserve">Programme with </w:t>
            </w:r>
            <w:r w:rsidRPr="00053A7C">
              <w:rPr>
                <w:rFonts w:eastAsia="Times New Roman"/>
                <w:b/>
                <w:color w:val="000000"/>
                <w:sz w:val="24"/>
              </w:rPr>
              <w:br/>
              <w:t>Code</w:t>
            </w:r>
          </w:p>
        </w:tc>
        <w:tc>
          <w:tcPr>
            <w:tcW w:w="2554" w:type="dxa"/>
            <w:gridSpan w:val="8"/>
          </w:tcPr>
          <w:p w:rsidR="00780F85" w:rsidRPr="00053A7C" w:rsidRDefault="00780F85" w:rsidP="00906EE4">
            <w:pPr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053A7C">
              <w:rPr>
                <w:rFonts w:eastAsia="Times New Roman"/>
                <w:b/>
                <w:color w:val="000000"/>
                <w:sz w:val="24"/>
              </w:rPr>
              <w:t xml:space="preserve">Date of </w:t>
            </w:r>
            <w:r w:rsidRPr="00053A7C">
              <w:rPr>
                <w:rFonts w:eastAsia="Times New Roman"/>
                <w:b/>
                <w:color w:val="000000"/>
                <w:sz w:val="24"/>
              </w:rPr>
              <w:br/>
              <w:t>Introduction</w:t>
            </w:r>
          </w:p>
        </w:tc>
        <w:tc>
          <w:tcPr>
            <w:tcW w:w="2363" w:type="dxa"/>
            <w:gridSpan w:val="4"/>
          </w:tcPr>
          <w:p w:rsidR="00780F85" w:rsidRPr="00053A7C" w:rsidRDefault="00780F85" w:rsidP="00906EE4">
            <w:pPr>
              <w:ind w:left="10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053A7C">
              <w:rPr>
                <w:rFonts w:eastAsia="Times New Roman"/>
                <w:b/>
                <w:color w:val="000000"/>
                <w:sz w:val="24"/>
              </w:rPr>
              <w:t>Course with Code</w:t>
            </w:r>
          </w:p>
        </w:tc>
        <w:tc>
          <w:tcPr>
            <w:tcW w:w="2268" w:type="dxa"/>
            <w:gridSpan w:val="4"/>
          </w:tcPr>
          <w:p w:rsidR="00780F85" w:rsidRPr="00053A7C" w:rsidRDefault="00780F85" w:rsidP="00906EE4">
            <w:pPr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053A7C">
              <w:rPr>
                <w:rFonts w:eastAsia="Times New Roman"/>
                <w:b/>
                <w:color w:val="000000"/>
                <w:sz w:val="24"/>
              </w:rPr>
              <w:t>Date of Introduction</w:t>
            </w:r>
          </w:p>
        </w:tc>
      </w:tr>
      <w:tr w:rsidR="007D637C" w:rsidTr="001568AE">
        <w:trPr>
          <w:trHeight w:val="312"/>
        </w:trPr>
        <w:tc>
          <w:tcPr>
            <w:tcW w:w="2562" w:type="dxa"/>
            <w:gridSpan w:val="2"/>
            <w:vAlign w:val="center"/>
          </w:tcPr>
          <w:p w:rsidR="007D637C" w:rsidRPr="00530579" w:rsidRDefault="007D637C" w:rsidP="00530579">
            <w:pPr>
              <w:rPr>
                <w:color w:val="000000"/>
              </w:rPr>
            </w:pPr>
            <w:r>
              <w:rPr>
                <w:color w:val="000000"/>
              </w:rPr>
              <w:t xml:space="preserve">MDS - </w:t>
            </w:r>
            <w:r w:rsidRPr="00530579">
              <w:rPr>
                <w:color w:val="000000"/>
              </w:rPr>
              <w:t>Conservative Dentistry and Endodontics - DP01</w:t>
            </w:r>
          </w:p>
        </w:tc>
        <w:tc>
          <w:tcPr>
            <w:tcW w:w="2554" w:type="dxa"/>
            <w:gridSpan w:val="8"/>
            <w:vAlign w:val="center"/>
          </w:tcPr>
          <w:p w:rsidR="007D637C" w:rsidRDefault="007D63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2363" w:type="dxa"/>
            <w:gridSpan w:val="4"/>
          </w:tcPr>
          <w:p w:rsidR="007D637C" w:rsidRDefault="007D637C" w:rsidP="000000E7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268" w:type="dxa"/>
            <w:gridSpan w:val="4"/>
          </w:tcPr>
          <w:p w:rsidR="007D637C" w:rsidRDefault="007D637C" w:rsidP="000000E7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53702A" w:rsidTr="001568AE">
        <w:trPr>
          <w:trHeight w:val="312"/>
        </w:trPr>
        <w:tc>
          <w:tcPr>
            <w:tcW w:w="2562" w:type="dxa"/>
            <w:gridSpan w:val="2"/>
            <w:vAlign w:val="center"/>
          </w:tcPr>
          <w:p w:rsidR="0053702A" w:rsidRPr="00530579" w:rsidRDefault="0053702A" w:rsidP="00530579">
            <w:pPr>
              <w:rPr>
                <w:color w:val="000000"/>
              </w:rPr>
            </w:pPr>
            <w:r>
              <w:rPr>
                <w:color w:val="000000"/>
              </w:rPr>
              <w:t xml:space="preserve">MDS - </w:t>
            </w:r>
            <w:r w:rsidRPr="00530579">
              <w:rPr>
                <w:color w:val="000000"/>
              </w:rPr>
              <w:t>Oral &amp; Maxillofacial Surgery – DP02</w:t>
            </w:r>
          </w:p>
        </w:tc>
        <w:tc>
          <w:tcPr>
            <w:tcW w:w="2554" w:type="dxa"/>
            <w:gridSpan w:val="8"/>
          </w:tcPr>
          <w:p w:rsidR="0053702A" w:rsidRDefault="0053702A" w:rsidP="003C6A2D">
            <w:pPr>
              <w:jc w:val="center"/>
            </w:pPr>
            <w:r w:rsidRPr="000620E5"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2363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268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53702A" w:rsidTr="001568AE">
        <w:trPr>
          <w:trHeight w:val="312"/>
        </w:trPr>
        <w:tc>
          <w:tcPr>
            <w:tcW w:w="2562" w:type="dxa"/>
            <w:gridSpan w:val="2"/>
            <w:vAlign w:val="center"/>
          </w:tcPr>
          <w:p w:rsidR="0053702A" w:rsidRPr="00530579" w:rsidRDefault="0053702A" w:rsidP="00530579">
            <w:pPr>
              <w:rPr>
                <w:color w:val="000000"/>
              </w:rPr>
            </w:pPr>
            <w:r>
              <w:rPr>
                <w:color w:val="000000"/>
              </w:rPr>
              <w:t xml:space="preserve">MDS - </w:t>
            </w:r>
            <w:r w:rsidRPr="00530579">
              <w:rPr>
                <w:color w:val="000000"/>
              </w:rPr>
              <w:t>Orthodontics &amp; Dentofacial Orthopedics  - DP03</w:t>
            </w:r>
          </w:p>
        </w:tc>
        <w:tc>
          <w:tcPr>
            <w:tcW w:w="2554" w:type="dxa"/>
            <w:gridSpan w:val="8"/>
          </w:tcPr>
          <w:p w:rsidR="0053702A" w:rsidRDefault="0053702A" w:rsidP="003C6A2D">
            <w:pPr>
              <w:jc w:val="center"/>
            </w:pPr>
            <w:r w:rsidRPr="000620E5"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2363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268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53702A" w:rsidTr="001568AE">
        <w:trPr>
          <w:trHeight w:val="312"/>
        </w:trPr>
        <w:tc>
          <w:tcPr>
            <w:tcW w:w="2562" w:type="dxa"/>
            <w:gridSpan w:val="2"/>
            <w:vAlign w:val="center"/>
          </w:tcPr>
          <w:p w:rsidR="0053702A" w:rsidRPr="00530579" w:rsidRDefault="0053702A" w:rsidP="00530579">
            <w:pPr>
              <w:rPr>
                <w:color w:val="000000"/>
              </w:rPr>
            </w:pPr>
            <w:r w:rsidRPr="00530579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DS - </w:t>
            </w:r>
            <w:r w:rsidRPr="00530579">
              <w:rPr>
                <w:color w:val="000000"/>
              </w:rPr>
              <w:t>Periodontology - DP04</w:t>
            </w:r>
          </w:p>
        </w:tc>
        <w:tc>
          <w:tcPr>
            <w:tcW w:w="2554" w:type="dxa"/>
            <w:gridSpan w:val="8"/>
          </w:tcPr>
          <w:p w:rsidR="0053702A" w:rsidRDefault="0053702A" w:rsidP="003C6A2D">
            <w:pPr>
              <w:jc w:val="center"/>
            </w:pPr>
            <w:r w:rsidRPr="000620E5">
              <w:rPr>
                <w:rFonts w:ascii="Calibri" w:hAnsi="Calibri"/>
                <w:color w:val="000000"/>
              </w:rPr>
              <w:t>2008</w:t>
            </w:r>
          </w:p>
        </w:tc>
        <w:tc>
          <w:tcPr>
            <w:tcW w:w="2363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268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53702A" w:rsidTr="001568AE">
        <w:trPr>
          <w:trHeight w:val="312"/>
        </w:trPr>
        <w:tc>
          <w:tcPr>
            <w:tcW w:w="2562" w:type="dxa"/>
            <w:gridSpan w:val="2"/>
            <w:vAlign w:val="center"/>
          </w:tcPr>
          <w:p w:rsidR="0053702A" w:rsidRPr="00530579" w:rsidRDefault="0053702A" w:rsidP="00530579">
            <w:pPr>
              <w:rPr>
                <w:color w:val="000000"/>
              </w:rPr>
            </w:pPr>
            <w:r>
              <w:rPr>
                <w:color w:val="000000"/>
              </w:rPr>
              <w:t xml:space="preserve">MDS - </w:t>
            </w:r>
            <w:r w:rsidRPr="00530579">
              <w:rPr>
                <w:color w:val="000000"/>
              </w:rPr>
              <w:t>Paedodontics &amp; Preventive Dentistry - DP05</w:t>
            </w:r>
          </w:p>
        </w:tc>
        <w:tc>
          <w:tcPr>
            <w:tcW w:w="2554" w:type="dxa"/>
            <w:gridSpan w:val="8"/>
            <w:vAlign w:val="center"/>
          </w:tcPr>
          <w:p w:rsidR="0053702A" w:rsidRDefault="00537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2363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268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53702A" w:rsidTr="001568AE">
        <w:trPr>
          <w:trHeight w:val="312"/>
        </w:trPr>
        <w:tc>
          <w:tcPr>
            <w:tcW w:w="2562" w:type="dxa"/>
            <w:gridSpan w:val="2"/>
            <w:vAlign w:val="center"/>
          </w:tcPr>
          <w:p w:rsidR="0053702A" w:rsidRPr="00530579" w:rsidRDefault="0053702A" w:rsidP="00530579">
            <w:pPr>
              <w:rPr>
                <w:color w:val="000000"/>
              </w:rPr>
            </w:pPr>
            <w:r>
              <w:rPr>
                <w:color w:val="000000"/>
              </w:rPr>
              <w:t xml:space="preserve">MDS - </w:t>
            </w:r>
            <w:r w:rsidRPr="00530579">
              <w:rPr>
                <w:color w:val="000000"/>
              </w:rPr>
              <w:t>Prosthodontics &amp; crown and bridge - DP06</w:t>
            </w:r>
          </w:p>
        </w:tc>
        <w:tc>
          <w:tcPr>
            <w:tcW w:w="2554" w:type="dxa"/>
            <w:gridSpan w:val="8"/>
            <w:vAlign w:val="center"/>
          </w:tcPr>
          <w:p w:rsidR="0053702A" w:rsidRDefault="00537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2363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268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53702A" w:rsidTr="001568AE">
        <w:trPr>
          <w:trHeight w:val="312"/>
        </w:trPr>
        <w:tc>
          <w:tcPr>
            <w:tcW w:w="2562" w:type="dxa"/>
            <w:gridSpan w:val="2"/>
            <w:vAlign w:val="center"/>
          </w:tcPr>
          <w:p w:rsidR="0053702A" w:rsidRPr="00530579" w:rsidRDefault="0053702A" w:rsidP="00530579">
            <w:pPr>
              <w:rPr>
                <w:color w:val="000000"/>
              </w:rPr>
            </w:pPr>
            <w:r>
              <w:rPr>
                <w:color w:val="000000"/>
              </w:rPr>
              <w:t xml:space="preserve">MDS - </w:t>
            </w:r>
            <w:r w:rsidRPr="00530579">
              <w:rPr>
                <w:color w:val="000000"/>
              </w:rPr>
              <w:t>Oral Pathology &amp; Microbiology - DP07</w:t>
            </w:r>
          </w:p>
        </w:tc>
        <w:tc>
          <w:tcPr>
            <w:tcW w:w="2554" w:type="dxa"/>
            <w:gridSpan w:val="8"/>
            <w:vAlign w:val="center"/>
          </w:tcPr>
          <w:p w:rsidR="0053702A" w:rsidRDefault="005370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2011</w:t>
            </w:r>
          </w:p>
        </w:tc>
        <w:tc>
          <w:tcPr>
            <w:tcW w:w="2363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268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53702A" w:rsidTr="001568AE">
        <w:trPr>
          <w:trHeight w:val="312"/>
        </w:trPr>
        <w:tc>
          <w:tcPr>
            <w:tcW w:w="2562" w:type="dxa"/>
            <w:gridSpan w:val="2"/>
            <w:vAlign w:val="center"/>
          </w:tcPr>
          <w:p w:rsidR="0053702A" w:rsidRPr="00530579" w:rsidRDefault="0053702A" w:rsidP="00530579">
            <w:pPr>
              <w:rPr>
                <w:color w:val="000000"/>
              </w:rPr>
            </w:pPr>
            <w:r w:rsidRPr="00530579">
              <w:rPr>
                <w:color w:val="000000"/>
              </w:rPr>
              <w:t>Bachelor of Dental Surgery (BDS) – DU01</w:t>
            </w:r>
          </w:p>
        </w:tc>
        <w:tc>
          <w:tcPr>
            <w:tcW w:w="2554" w:type="dxa"/>
            <w:gridSpan w:val="8"/>
            <w:vAlign w:val="center"/>
          </w:tcPr>
          <w:p w:rsidR="0053702A" w:rsidRDefault="0053702A" w:rsidP="00AD56D0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/>
              </w:rPr>
            </w:pPr>
            <w:r w:rsidRPr="00DF23C7">
              <w:rPr>
                <w:rFonts w:ascii="Calibri" w:hAnsi="Calibri"/>
                <w:color w:val="000000"/>
              </w:rPr>
              <w:t>1992</w:t>
            </w:r>
            <w:r>
              <w:rPr>
                <w:rFonts w:ascii="Calibri" w:hAnsi="Calibri"/>
                <w:color w:val="000000"/>
              </w:rPr>
              <w:t>-93 to</w:t>
            </w:r>
            <w:r w:rsidRPr="00DF23C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19</w:t>
            </w:r>
            <w:r w:rsidRPr="00DF23C7">
              <w:rPr>
                <w:rFonts w:ascii="Calibri" w:hAnsi="Calibri"/>
                <w:color w:val="000000"/>
              </w:rPr>
              <w:t>95</w:t>
            </w:r>
            <w:r>
              <w:rPr>
                <w:rFonts w:ascii="Calibri" w:hAnsi="Calibri"/>
                <w:color w:val="000000"/>
              </w:rPr>
              <w:t xml:space="preserve">-96 </w:t>
            </w:r>
            <w:r w:rsidRPr="00DF23C7">
              <w:rPr>
                <w:rFonts w:ascii="Calibri" w:hAnsi="Calibri"/>
                <w:color w:val="000000"/>
              </w:rPr>
              <w:t>under Bangalore University</w:t>
            </w:r>
          </w:p>
          <w:p w:rsidR="0053702A" w:rsidRDefault="0053702A" w:rsidP="00AD56D0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/>
              </w:rPr>
            </w:pPr>
            <w:r w:rsidRPr="00DF23C7">
              <w:rPr>
                <w:rFonts w:ascii="Calibri" w:hAnsi="Calibri"/>
                <w:color w:val="000000"/>
              </w:rPr>
              <w:t>1996</w:t>
            </w:r>
            <w:r>
              <w:rPr>
                <w:rFonts w:ascii="Calibri" w:hAnsi="Calibri"/>
                <w:color w:val="000000"/>
              </w:rPr>
              <w:t>-97 to</w:t>
            </w:r>
            <w:r w:rsidRPr="00DF23C7">
              <w:rPr>
                <w:rFonts w:ascii="Calibri" w:hAnsi="Calibri"/>
                <w:color w:val="000000"/>
              </w:rPr>
              <w:t xml:space="preserve"> 2007</w:t>
            </w:r>
            <w:r>
              <w:rPr>
                <w:rFonts w:ascii="Calibri" w:hAnsi="Calibri"/>
                <w:color w:val="000000"/>
              </w:rPr>
              <w:t xml:space="preserve">-08 </w:t>
            </w:r>
            <w:r w:rsidRPr="00DF23C7">
              <w:rPr>
                <w:rFonts w:ascii="Calibri" w:hAnsi="Calibri"/>
                <w:color w:val="000000"/>
              </w:rPr>
              <w:t>under RGUHS</w:t>
            </w:r>
          </w:p>
          <w:p w:rsidR="0053702A" w:rsidRPr="00DF23C7" w:rsidRDefault="0053702A" w:rsidP="00AD56D0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/>
              </w:rPr>
            </w:pPr>
            <w:r w:rsidRPr="00DF23C7">
              <w:rPr>
                <w:rFonts w:ascii="Calibri" w:hAnsi="Calibri"/>
                <w:color w:val="000000"/>
              </w:rPr>
              <w:t>2008</w:t>
            </w:r>
            <w:r>
              <w:rPr>
                <w:rFonts w:ascii="Calibri" w:hAnsi="Calibri"/>
                <w:color w:val="000000"/>
              </w:rPr>
              <w:t>-09</w:t>
            </w:r>
            <w:r w:rsidRPr="00DF23C7">
              <w:rPr>
                <w:rFonts w:ascii="Calibri" w:hAnsi="Calibri"/>
                <w:color w:val="000000"/>
              </w:rPr>
              <w:t xml:space="preserve"> till date - SSAHE</w:t>
            </w:r>
          </w:p>
        </w:tc>
        <w:tc>
          <w:tcPr>
            <w:tcW w:w="2363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268" w:type="dxa"/>
            <w:gridSpan w:val="4"/>
          </w:tcPr>
          <w:p w:rsidR="0053702A" w:rsidRDefault="0053702A">
            <w:r w:rsidRPr="00BB63BF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</w:tcPr>
          <w:p w:rsidR="003C6A2D" w:rsidRDefault="003C6A2D" w:rsidP="00906EE4">
            <w:pPr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1.2 Academic Flexibility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</w:tcPr>
          <w:p w:rsidR="003C6A2D" w:rsidRDefault="003C6A2D" w:rsidP="00906EE4">
            <w:pPr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1.2.1 New programmes/courses introduced during the Academic year</w:t>
            </w:r>
          </w:p>
        </w:tc>
      </w:tr>
      <w:tr w:rsidR="003C6A2D" w:rsidTr="001568AE">
        <w:trPr>
          <w:trHeight w:val="312"/>
        </w:trPr>
        <w:tc>
          <w:tcPr>
            <w:tcW w:w="5116" w:type="dxa"/>
            <w:gridSpan w:val="10"/>
            <w:vAlign w:val="center"/>
          </w:tcPr>
          <w:p w:rsidR="003C6A2D" w:rsidRDefault="003C6A2D" w:rsidP="00906EE4">
            <w:pPr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Programme/Course</w:t>
            </w:r>
          </w:p>
        </w:tc>
        <w:tc>
          <w:tcPr>
            <w:tcW w:w="4631" w:type="dxa"/>
            <w:gridSpan w:val="8"/>
            <w:vAlign w:val="center"/>
          </w:tcPr>
          <w:p w:rsidR="003C6A2D" w:rsidRDefault="003C6A2D" w:rsidP="00906EE4">
            <w:pPr>
              <w:ind w:left="10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Date of introduction</w:t>
            </w:r>
          </w:p>
        </w:tc>
      </w:tr>
      <w:tr w:rsidR="003C6A2D" w:rsidTr="001568AE">
        <w:trPr>
          <w:trHeight w:val="312"/>
        </w:trPr>
        <w:tc>
          <w:tcPr>
            <w:tcW w:w="5116" w:type="dxa"/>
            <w:gridSpan w:val="10"/>
          </w:tcPr>
          <w:p w:rsidR="003C6A2D" w:rsidRDefault="003C6A2D">
            <w:r w:rsidRPr="00ED4644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4631" w:type="dxa"/>
            <w:gridSpan w:val="8"/>
          </w:tcPr>
          <w:p w:rsidR="003C6A2D" w:rsidRDefault="003C6A2D">
            <w:r w:rsidRPr="00ED4644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3C6A2D" w:rsidTr="001568AE">
        <w:trPr>
          <w:trHeight w:val="312"/>
        </w:trPr>
        <w:tc>
          <w:tcPr>
            <w:tcW w:w="5116" w:type="dxa"/>
            <w:gridSpan w:val="10"/>
          </w:tcPr>
          <w:p w:rsidR="003C6A2D" w:rsidRDefault="003C6A2D">
            <w:r w:rsidRPr="00ED4644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4631" w:type="dxa"/>
            <w:gridSpan w:val="8"/>
          </w:tcPr>
          <w:p w:rsidR="003C6A2D" w:rsidRDefault="003C6A2D">
            <w:r w:rsidRPr="00ED4644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  <w:vAlign w:val="center"/>
          </w:tcPr>
          <w:p w:rsidR="003C6A2D" w:rsidRDefault="003C6A2D" w:rsidP="00906EE4">
            <w:pPr>
              <w:ind w:left="10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1.2.2 Programmes in which Choice Based Credit System (CBCS)/Elective Course System implemented at the University level during the Academic year.</w:t>
            </w:r>
          </w:p>
        </w:tc>
      </w:tr>
      <w:tr w:rsidR="003C6A2D" w:rsidTr="001568AE">
        <w:trPr>
          <w:trHeight w:val="312"/>
        </w:trPr>
        <w:tc>
          <w:tcPr>
            <w:tcW w:w="3363" w:type="dxa"/>
            <w:gridSpan w:val="4"/>
            <w:tcBorders>
              <w:right w:val="single" w:sz="4" w:space="0" w:color="auto"/>
            </w:tcBorders>
          </w:tcPr>
          <w:p w:rsidR="003C6A2D" w:rsidRDefault="003C6A2D" w:rsidP="00906EE4">
            <w:pPr>
              <w:ind w:left="10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Name of Programmes adopting CBCS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6A2D" w:rsidRDefault="003C6A2D" w:rsidP="00906EE4">
            <w:pPr>
              <w:ind w:right="388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UG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A2D" w:rsidRDefault="003C6A2D" w:rsidP="00906EE4">
            <w:pPr>
              <w:ind w:right="794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PG</w:t>
            </w:r>
          </w:p>
        </w:tc>
        <w:tc>
          <w:tcPr>
            <w:tcW w:w="29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6A2D" w:rsidRDefault="003C6A2D" w:rsidP="00906EE4">
            <w:pPr>
              <w:ind w:left="10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Date of implementation of CBCS / Elective Course System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A2D" w:rsidRDefault="003C6A2D" w:rsidP="00906EE4">
            <w:pPr>
              <w:ind w:right="613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UG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A2D" w:rsidRDefault="003C6A2D" w:rsidP="00906EE4">
            <w:pPr>
              <w:ind w:right="864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PG</w:t>
            </w:r>
          </w:p>
        </w:tc>
      </w:tr>
      <w:tr w:rsidR="0053702A" w:rsidTr="001568AE">
        <w:trPr>
          <w:trHeight w:val="312"/>
        </w:trPr>
        <w:tc>
          <w:tcPr>
            <w:tcW w:w="3357" w:type="dxa"/>
            <w:gridSpan w:val="3"/>
            <w:tcBorders>
              <w:right w:val="single" w:sz="4" w:space="0" w:color="auto"/>
            </w:tcBorders>
          </w:tcPr>
          <w:p w:rsidR="0053702A" w:rsidRDefault="0053702A">
            <w:r w:rsidRPr="00F411D7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:rsidR="0053702A" w:rsidRDefault="0053702A">
            <w:r w:rsidRPr="00F411D7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904" w:type="dxa"/>
            <w:gridSpan w:val="2"/>
            <w:tcBorders>
              <w:right w:val="single" w:sz="4" w:space="0" w:color="auto"/>
            </w:tcBorders>
          </w:tcPr>
          <w:p w:rsidR="0053702A" w:rsidRDefault="0053702A">
            <w:r w:rsidRPr="00F411D7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2924" w:type="dxa"/>
            <w:gridSpan w:val="5"/>
            <w:tcBorders>
              <w:right w:val="single" w:sz="4" w:space="0" w:color="auto"/>
            </w:tcBorders>
          </w:tcPr>
          <w:p w:rsidR="0053702A" w:rsidRDefault="0053702A">
            <w:r w:rsidRPr="00F411D7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53702A" w:rsidRDefault="0053702A">
            <w:r w:rsidRPr="00F411D7">
              <w:rPr>
                <w:rFonts w:eastAsia="Times New Roman"/>
                <w:color w:val="000000"/>
                <w:sz w:val="24"/>
              </w:rPr>
              <w:t>------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702A" w:rsidRDefault="0053702A">
            <w:r w:rsidRPr="00F411D7">
              <w:rPr>
                <w:rFonts w:eastAsia="Times New Roman"/>
                <w:color w:val="000000"/>
                <w:sz w:val="24"/>
              </w:rPr>
              <w:t>------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</w:tcPr>
          <w:p w:rsidR="003C6A2D" w:rsidRDefault="003C6A2D" w:rsidP="00906EE4">
            <w:pPr>
              <w:ind w:right="86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Already adopted (mention the year)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  <w:vAlign w:val="center"/>
          </w:tcPr>
          <w:p w:rsidR="003C6A2D" w:rsidRDefault="003C6A2D" w:rsidP="00906EE4">
            <w:pPr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lastRenderedPageBreak/>
              <w:t>1.3 Curriculum Enrichment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  <w:vAlign w:val="center"/>
          </w:tcPr>
          <w:p w:rsidR="003C6A2D" w:rsidRDefault="003C6A2D" w:rsidP="00906EE4">
            <w:pPr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1.3.1 Value-added courses imparting transferable and life skills offered during the year</w:t>
            </w:r>
          </w:p>
        </w:tc>
      </w:tr>
      <w:tr w:rsidR="003C6A2D" w:rsidTr="001568AE">
        <w:trPr>
          <w:trHeight w:val="312"/>
        </w:trPr>
        <w:tc>
          <w:tcPr>
            <w:tcW w:w="3451" w:type="dxa"/>
            <w:gridSpan w:val="6"/>
            <w:vAlign w:val="center"/>
          </w:tcPr>
          <w:p w:rsidR="003C6A2D" w:rsidRDefault="003C6A2D" w:rsidP="00906EE4">
            <w:pPr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Value added courses</w:t>
            </w:r>
          </w:p>
        </w:tc>
        <w:tc>
          <w:tcPr>
            <w:tcW w:w="3036" w:type="dxa"/>
            <w:gridSpan w:val="6"/>
            <w:vAlign w:val="center"/>
          </w:tcPr>
          <w:p w:rsidR="003C6A2D" w:rsidRDefault="003C6A2D" w:rsidP="00906EE4">
            <w:pPr>
              <w:ind w:right="662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Date of introduction</w:t>
            </w:r>
          </w:p>
        </w:tc>
        <w:tc>
          <w:tcPr>
            <w:tcW w:w="3260" w:type="dxa"/>
            <w:gridSpan w:val="6"/>
            <w:vAlign w:val="center"/>
          </w:tcPr>
          <w:p w:rsidR="003C6A2D" w:rsidRDefault="001568AE" w:rsidP="001568AE">
            <w:pPr>
              <w:ind w:right="47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Number of students </w:t>
            </w:r>
            <w:r w:rsidR="003C6A2D">
              <w:rPr>
                <w:rFonts w:eastAsia="Times New Roman"/>
                <w:color w:val="000000"/>
                <w:sz w:val="24"/>
              </w:rPr>
              <w:t>enrolled</w:t>
            </w:r>
          </w:p>
        </w:tc>
      </w:tr>
      <w:tr w:rsidR="003C6A2D" w:rsidTr="001568AE">
        <w:trPr>
          <w:trHeight w:val="312"/>
        </w:trPr>
        <w:tc>
          <w:tcPr>
            <w:tcW w:w="3451" w:type="dxa"/>
            <w:gridSpan w:val="6"/>
            <w:vAlign w:val="center"/>
          </w:tcPr>
          <w:p w:rsidR="003C6A2D" w:rsidRDefault="003C6A2D" w:rsidP="00906EE4">
            <w:pPr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Research Methodology Training Program (RMTP)</w:t>
            </w:r>
          </w:p>
        </w:tc>
        <w:tc>
          <w:tcPr>
            <w:tcW w:w="3036" w:type="dxa"/>
            <w:gridSpan w:val="6"/>
            <w:vAlign w:val="center"/>
          </w:tcPr>
          <w:p w:rsidR="003C6A2D" w:rsidRDefault="00053A7C" w:rsidP="00780F85">
            <w:pPr>
              <w:ind w:right="662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2015</w:t>
            </w:r>
          </w:p>
        </w:tc>
        <w:tc>
          <w:tcPr>
            <w:tcW w:w="3260" w:type="dxa"/>
            <w:gridSpan w:val="6"/>
            <w:vAlign w:val="center"/>
          </w:tcPr>
          <w:p w:rsidR="003C6A2D" w:rsidRDefault="003C6A2D" w:rsidP="00780F85">
            <w:pPr>
              <w:ind w:right="476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12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  <w:vAlign w:val="center"/>
          </w:tcPr>
          <w:p w:rsidR="003C6A2D" w:rsidRDefault="003C6A2D" w:rsidP="00906EE4">
            <w:pPr>
              <w:ind w:right="47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1.3.2 Field Projects / Internships under taken during the year</w:t>
            </w:r>
          </w:p>
        </w:tc>
      </w:tr>
      <w:tr w:rsidR="003C6A2D" w:rsidTr="001568AE">
        <w:trPr>
          <w:trHeight w:val="312"/>
        </w:trPr>
        <w:tc>
          <w:tcPr>
            <w:tcW w:w="4354" w:type="dxa"/>
            <w:gridSpan w:val="9"/>
            <w:vAlign w:val="center"/>
          </w:tcPr>
          <w:p w:rsidR="003C6A2D" w:rsidRDefault="003C6A2D" w:rsidP="00906EE4">
            <w:pPr>
              <w:ind w:right="47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Project/Programme Title</w:t>
            </w:r>
          </w:p>
        </w:tc>
        <w:tc>
          <w:tcPr>
            <w:tcW w:w="5393" w:type="dxa"/>
            <w:gridSpan w:val="9"/>
            <w:vAlign w:val="center"/>
          </w:tcPr>
          <w:p w:rsidR="003C6A2D" w:rsidRDefault="003C6A2D" w:rsidP="00906EE4">
            <w:pPr>
              <w:ind w:right="47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No. of students enrolled for Field Projects / Internships</w:t>
            </w:r>
          </w:p>
        </w:tc>
      </w:tr>
      <w:tr w:rsidR="003C6A2D" w:rsidTr="001568AE">
        <w:trPr>
          <w:trHeight w:val="312"/>
        </w:trPr>
        <w:tc>
          <w:tcPr>
            <w:tcW w:w="4354" w:type="dxa"/>
            <w:gridSpan w:val="9"/>
            <w:vAlign w:val="center"/>
          </w:tcPr>
          <w:p w:rsidR="003C6A2D" w:rsidRDefault="003C6A2D" w:rsidP="005A098C">
            <w:pPr>
              <w:ind w:right="47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Compulsory rotatory internship </w:t>
            </w:r>
          </w:p>
        </w:tc>
        <w:tc>
          <w:tcPr>
            <w:tcW w:w="5393" w:type="dxa"/>
            <w:gridSpan w:val="9"/>
            <w:vAlign w:val="center"/>
          </w:tcPr>
          <w:p w:rsidR="003C6A2D" w:rsidRDefault="003C6A2D" w:rsidP="00906EE4">
            <w:pPr>
              <w:ind w:right="47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37</w:t>
            </w:r>
          </w:p>
        </w:tc>
      </w:tr>
      <w:tr w:rsidR="003C6A2D" w:rsidTr="001568AE">
        <w:trPr>
          <w:trHeight w:val="312"/>
        </w:trPr>
        <w:tc>
          <w:tcPr>
            <w:tcW w:w="4354" w:type="dxa"/>
            <w:gridSpan w:val="9"/>
            <w:vAlign w:val="center"/>
          </w:tcPr>
          <w:p w:rsidR="003C6A2D" w:rsidRPr="005A098C" w:rsidRDefault="003C6A2D" w:rsidP="005A098C">
            <w:r w:rsidRPr="005A098C">
              <w:t>Field visits /Industrial visits/camps</w:t>
            </w:r>
          </w:p>
        </w:tc>
        <w:tc>
          <w:tcPr>
            <w:tcW w:w="5393" w:type="dxa"/>
            <w:gridSpan w:val="9"/>
            <w:vAlign w:val="center"/>
          </w:tcPr>
          <w:p w:rsidR="003C6A2D" w:rsidRPr="005A098C" w:rsidRDefault="00CE5428" w:rsidP="00906EE4">
            <w:pPr>
              <w:ind w:right="476"/>
              <w:textAlignment w:val="baseline"/>
              <w:rPr>
                <w:rFonts w:eastAsia="Times New Roman"/>
                <w:color w:val="000000"/>
                <w:sz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</w:rPr>
              <w:t>277</w:t>
            </w:r>
            <w:bookmarkStart w:id="0" w:name="_GoBack"/>
            <w:bookmarkEnd w:id="0"/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  <w:vAlign w:val="center"/>
          </w:tcPr>
          <w:p w:rsidR="003C6A2D" w:rsidRDefault="003C6A2D" w:rsidP="00906EE4">
            <w:pPr>
              <w:ind w:right="47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1.4 Feedback System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  <w:vAlign w:val="center"/>
          </w:tcPr>
          <w:p w:rsidR="003C6A2D" w:rsidRDefault="003C6A2D" w:rsidP="00906EE4">
            <w:pPr>
              <w:ind w:right="476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1.4.1 Whether structured feedback received from all the stakeholders.</w:t>
            </w:r>
          </w:p>
        </w:tc>
      </w:tr>
      <w:tr w:rsidR="003C6A2D" w:rsidTr="001568AE">
        <w:trPr>
          <w:trHeight w:val="312"/>
        </w:trPr>
        <w:tc>
          <w:tcPr>
            <w:tcW w:w="2071" w:type="dxa"/>
          </w:tcPr>
          <w:p w:rsidR="003C6A2D" w:rsidRDefault="003C6A2D" w:rsidP="00906EE4">
            <w:pPr>
              <w:ind w:left="110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1) Students</w:t>
            </w:r>
          </w:p>
        </w:tc>
        <w:tc>
          <w:tcPr>
            <w:tcW w:w="2071" w:type="dxa"/>
            <w:gridSpan w:val="6"/>
          </w:tcPr>
          <w:p w:rsidR="003C6A2D" w:rsidRDefault="003C6A2D" w:rsidP="00906EE4">
            <w:pPr>
              <w:ind w:left="105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2) Teachers</w:t>
            </w:r>
          </w:p>
        </w:tc>
        <w:tc>
          <w:tcPr>
            <w:tcW w:w="2074" w:type="dxa"/>
            <w:gridSpan w:val="4"/>
          </w:tcPr>
          <w:p w:rsidR="003C6A2D" w:rsidRDefault="003C6A2D" w:rsidP="00906EE4">
            <w:pPr>
              <w:ind w:right="337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3)</w:t>
            </w:r>
            <w:r w:rsidR="00714BB1">
              <w:rPr>
                <w:rFonts w:eastAsia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t>Employers</w:t>
            </w:r>
          </w:p>
        </w:tc>
        <w:tc>
          <w:tcPr>
            <w:tcW w:w="1830" w:type="dxa"/>
            <w:gridSpan w:val="5"/>
          </w:tcPr>
          <w:p w:rsidR="003C6A2D" w:rsidRDefault="003C6A2D" w:rsidP="00906EE4">
            <w:pPr>
              <w:ind w:left="110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4) Alumni</w:t>
            </w:r>
          </w:p>
        </w:tc>
        <w:tc>
          <w:tcPr>
            <w:tcW w:w="1701" w:type="dxa"/>
            <w:gridSpan w:val="2"/>
          </w:tcPr>
          <w:p w:rsidR="003C6A2D" w:rsidRDefault="003C6A2D" w:rsidP="00906EE4">
            <w:pPr>
              <w:ind w:left="110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5) Parents</w:t>
            </w:r>
          </w:p>
        </w:tc>
      </w:tr>
      <w:tr w:rsidR="003C6A2D" w:rsidTr="001568AE">
        <w:trPr>
          <w:trHeight w:val="312"/>
        </w:trPr>
        <w:tc>
          <w:tcPr>
            <w:tcW w:w="2071" w:type="dxa"/>
          </w:tcPr>
          <w:p w:rsidR="003C6A2D" w:rsidRDefault="003C6A2D" w:rsidP="00780F85">
            <w:pPr>
              <w:ind w:left="110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Yes</w:t>
            </w:r>
          </w:p>
        </w:tc>
        <w:tc>
          <w:tcPr>
            <w:tcW w:w="2071" w:type="dxa"/>
            <w:gridSpan w:val="6"/>
          </w:tcPr>
          <w:p w:rsidR="003C6A2D" w:rsidRDefault="00714BB1" w:rsidP="00906EE4">
            <w:pPr>
              <w:ind w:left="105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074" w:type="dxa"/>
            <w:gridSpan w:val="4"/>
            <w:vAlign w:val="center"/>
          </w:tcPr>
          <w:p w:rsidR="003C6A2D" w:rsidRDefault="003C6A2D" w:rsidP="00780F85">
            <w:pPr>
              <w:jc w:val="center"/>
            </w:pPr>
            <w:r w:rsidRPr="00137437">
              <w:rPr>
                <w:rFonts w:eastAsia="Times New Roman"/>
                <w:color w:val="000000"/>
                <w:sz w:val="24"/>
              </w:rPr>
              <w:t>No</w:t>
            </w:r>
          </w:p>
        </w:tc>
        <w:tc>
          <w:tcPr>
            <w:tcW w:w="1830" w:type="dxa"/>
            <w:gridSpan w:val="5"/>
            <w:vAlign w:val="center"/>
          </w:tcPr>
          <w:p w:rsidR="003C6A2D" w:rsidRDefault="00714BB1" w:rsidP="00A16DF9">
            <w:pPr>
              <w:jc w:val="center"/>
            </w:pPr>
            <w:r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701" w:type="dxa"/>
            <w:gridSpan w:val="2"/>
            <w:vAlign w:val="center"/>
          </w:tcPr>
          <w:p w:rsidR="003C6A2D" w:rsidRDefault="00714BB1" w:rsidP="00A16DF9">
            <w:pPr>
              <w:jc w:val="center"/>
            </w:pPr>
            <w:r>
              <w:rPr>
                <w:sz w:val="24"/>
                <w:szCs w:val="24"/>
              </w:rPr>
              <w:t xml:space="preserve">No </w:t>
            </w:r>
          </w:p>
        </w:tc>
      </w:tr>
      <w:tr w:rsidR="003C6A2D" w:rsidTr="001568AE">
        <w:trPr>
          <w:trHeight w:val="312"/>
        </w:trPr>
        <w:tc>
          <w:tcPr>
            <w:tcW w:w="9747" w:type="dxa"/>
            <w:gridSpan w:val="18"/>
          </w:tcPr>
          <w:p w:rsidR="003C6A2D" w:rsidRDefault="003C6A2D" w:rsidP="00906EE4">
            <w:pPr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1.4.2 How the feedback obtained is being analyzed and utilized for overall development of the institution? (maximum 500 words)</w:t>
            </w:r>
          </w:p>
          <w:p w:rsidR="003C6A2D" w:rsidRPr="00013713" w:rsidRDefault="003C6A2D" w:rsidP="008125CA">
            <w:pPr>
              <w:jc w:val="both"/>
              <w:rPr>
                <w:sz w:val="24"/>
                <w:szCs w:val="28"/>
              </w:rPr>
            </w:pPr>
            <w:r w:rsidRPr="00013713">
              <w:rPr>
                <w:sz w:val="24"/>
                <w:szCs w:val="28"/>
              </w:rPr>
              <w:t>Student feedback on teachers for all the academic subjects will be evaluated on annual basis, based on the following attributes like: Knowledge base of the teacher, communication skills, sincerity/commitment of the teacher, and ability to integrate the course material with the environment. The rating of the teacher will be done using five point scale</w:t>
            </w:r>
            <w:r>
              <w:rPr>
                <w:sz w:val="24"/>
                <w:szCs w:val="28"/>
              </w:rPr>
              <w:t>.</w:t>
            </w:r>
          </w:p>
          <w:p w:rsidR="003C6A2D" w:rsidRPr="00013713" w:rsidRDefault="003C6A2D" w:rsidP="008125CA">
            <w:pPr>
              <w:jc w:val="both"/>
              <w:rPr>
                <w:sz w:val="24"/>
                <w:szCs w:val="28"/>
              </w:rPr>
            </w:pPr>
            <w:r w:rsidRPr="00013713">
              <w:rPr>
                <w:sz w:val="24"/>
                <w:szCs w:val="28"/>
              </w:rPr>
              <w:t>Similarly, the student feedback on course for all academic subjects will be evaluated on annual basis and rating will be allotted on a four point scale to the various attributes like: learning values (in terms of skills, concepts, knowledge, analytical abilities), applicability/relevance to real life situations, depth of course content, extent of the coverage of the course and clarity and relevance of reading material.</w:t>
            </w:r>
          </w:p>
          <w:p w:rsidR="003C6A2D" w:rsidRDefault="003C6A2D" w:rsidP="008125CA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013713">
              <w:rPr>
                <w:sz w:val="24"/>
                <w:szCs w:val="28"/>
              </w:rPr>
              <w:t>The data will be tabulated and analysed. The difficulties encountered by</w:t>
            </w:r>
            <w:r>
              <w:rPr>
                <w:sz w:val="24"/>
                <w:szCs w:val="28"/>
              </w:rPr>
              <w:t xml:space="preserve"> the students will be brought </w:t>
            </w:r>
            <w:r w:rsidRPr="00013713">
              <w:rPr>
                <w:sz w:val="24"/>
                <w:szCs w:val="28"/>
              </w:rPr>
              <w:t>to the notice</w:t>
            </w:r>
            <w:r>
              <w:rPr>
                <w:sz w:val="24"/>
                <w:szCs w:val="28"/>
              </w:rPr>
              <w:t xml:space="preserve"> of</w:t>
            </w:r>
            <w:r w:rsidRPr="00013713">
              <w:rPr>
                <w:sz w:val="24"/>
                <w:szCs w:val="28"/>
              </w:rPr>
              <w:t xml:space="preserve"> the respective mentors and class co-ordinat</w:t>
            </w:r>
            <w:r>
              <w:rPr>
                <w:sz w:val="24"/>
                <w:szCs w:val="28"/>
              </w:rPr>
              <w:t>ors. The same will be brought to the notice of the P</w:t>
            </w:r>
            <w:r w:rsidRPr="00013713">
              <w:rPr>
                <w:sz w:val="24"/>
                <w:szCs w:val="28"/>
              </w:rPr>
              <w:t xml:space="preserve">rincipal </w:t>
            </w:r>
            <w:r>
              <w:rPr>
                <w:sz w:val="24"/>
                <w:szCs w:val="28"/>
              </w:rPr>
              <w:t>/</w:t>
            </w:r>
            <w:r w:rsidRPr="00013713">
              <w:rPr>
                <w:sz w:val="24"/>
                <w:szCs w:val="28"/>
              </w:rPr>
              <w:t>or IQAC chairperson. The observations will be then deliberated in the board of studies and academic council proceedings. Finally, it will be put forth before board of management for further rectification/clarification.</w:t>
            </w:r>
          </w:p>
          <w:p w:rsidR="003C6A2D" w:rsidRDefault="003C6A2D" w:rsidP="00906EE4">
            <w:pPr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:rsidR="00780F85" w:rsidRDefault="00780F85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7D637C" w:rsidRDefault="007D637C"/>
    <w:p w:rsidR="005A098C" w:rsidRDefault="005A098C"/>
    <w:p w:rsidR="00345499" w:rsidRDefault="00053A7C">
      <w:r>
        <w:rPr>
          <w:rFonts w:eastAsia="Times New Roman"/>
          <w:color w:val="000000"/>
          <w:sz w:val="24"/>
        </w:rPr>
        <w:lastRenderedPageBreak/>
        <w:t xml:space="preserve">List of </w:t>
      </w:r>
      <w:r w:rsidR="00575CF4">
        <w:rPr>
          <w:rFonts w:eastAsia="Times New Roman"/>
          <w:color w:val="000000"/>
          <w:sz w:val="24"/>
        </w:rPr>
        <w:t>Field Projects/camps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8"/>
        <w:gridCol w:w="5803"/>
        <w:gridCol w:w="1701"/>
      </w:tblGrid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Sl no.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Date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 xml:space="preserve">Place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No of students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01/07/19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Sree Bhyraweshwara PU College, Heggere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04/07/19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Govt Primary School, Bheemsandra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10/07/19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GHPS, Chikkanaranasandra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15/07/19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Camp at Blossom English Higher Primary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16/07/19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Camp at Milk factory, Mallasandra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05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17/07/19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Camp at Shaheen PU College, Bheemsandra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23/07/19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Camp at Govt Urdu Primary School, Heggere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24/07/19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Digvijaya English School, Mallasandra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25/07/19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Nalanda High School, Bheemsandra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29/07/19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KAP, Brick &amp; Clay Factory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04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01/08/19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Sri Eshwaramma English Medium High School, Heggere.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01/08/19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 xml:space="preserve">Camp at Vaddikere – Koratagere (Tq).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Everest Educational Centre Pre-primary School.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18/08/19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Temple tress apartment, Bengalore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19/08/19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Sri Ganesh Packaging Industry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21/08/19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Kabeer Public School, Bheemsandra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04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24/08/19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Govt Public School, Heggere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27/08/19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Presidency Global School, Heggere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28/08/19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Sri Prema Sai Balamandir,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29/08/19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 xml:space="preserve">Camp at Hebbur, Kodandashrama.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Sri Vishwabharathi P U College,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05/09/19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Sri Sai Angels International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06/09/19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Government Higher Primary School, Horapet,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09/09/19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Vishwabharathi Schhol, Mallasandra.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12/09/19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Gubbi, Org by SSMC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19/09/19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MDR Constructions,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26/09/19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St. Josephs School, Mallasandra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05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30/09/19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Nelahal. Org by SSMC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01/10/19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Fibercraft, Bheemsandra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14/10/19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KAP Brick &amp; Clay Factory, Heggere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04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16/10/19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Nandihalli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18/10/19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Vigneshwara Granites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21/10/19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SGR School, SS Puram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25/10/19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Shri Byraveshwara PU College, Heggere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06/11/19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 xml:space="preserve">Bharath Matha English Medium School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07/11/19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 xml:space="preserve">Kyamenahalli, Koratagere Tq.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11/11/19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Kempegowda Residential School.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12/12/19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 xml:space="preserve">Beladara.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05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13/12/19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Everest High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05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16/12/19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Sri Bhairaweshwara High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17/12/19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St Thomas Marthoma Church,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18/12/19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SGR English School,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29/07/19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KAP, Brick &amp; Clay Factory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45427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04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19/08/19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Sri Ganesh Packaging Industry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45427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19/09/19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MDR Constructions,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45427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01/10/19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Fiber Craft Industry, Bheemsandra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45427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14/10/19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KAP Brick &amp; Clay Factory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45427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04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18/10/19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Vigneshwara Granites, Heggere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45427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43296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  <w:lang w:val="en-IN" w:bidi="te-IN"/>
              </w:rPr>
            </w:pPr>
            <w:r w:rsidRPr="00575CF4">
              <w:rPr>
                <w:sz w:val="24"/>
                <w:szCs w:val="24"/>
              </w:rPr>
              <w:t>10/07/19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  <w:lang w:val="en-IN" w:bidi="te-IN"/>
              </w:rPr>
            </w:pPr>
            <w:r w:rsidRPr="00575CF4">
              <w:rPr>
                <w:sz w:val="24"/>
                <w:szCs w:val="24"/>
              </w:rPr>
              <w:t>Tobacco &amp; cancer awareness talk at Sree Bhairaveshwara P U College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432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2964" w:rsidRPr="00575CF4">
              <w:rPr>
                <w:sz w:val="24"/>
                <w:szCs w:val="24"/>
              </w:rPr>
              <w:t>5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43296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17/07/19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Tobacco &amp; cancer awareness talk at Global shaheen Pre-University college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432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2964" w:rsidRPr="00575CF4">
              <w:rPr>
                <w:sz w:val="24"/>
                <w:szCs w:val="24"/>
              </w:rPr>
              <w:t>5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43296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19/07/19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Tobacco &amp; cancer awareness talk at KAP BRICKS &amp; CLAY,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432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2964" w:rsidRPr="00575CF4">
              <w:rPr>
                <w:sz w:val="24"/>
                <w:szCs w:val="24"/>
              </w:rPr>
              <w:t>5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43296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29/07/19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Tobacco &amp; cancer awareness talk at Fiber handicraft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432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2964" w:rsidRPr="00575CF4">
              <w:rPr>
                <w:sz w:val="24"/>
                <w:szCs w:val="24"/>
              </w:rPr>
              <w:t>7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43296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13/08/19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Tobacco &amp; cancer awareness talk at Mahavir coconut industry, Mallasandra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432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2964" w:rsidRPr="00575CF4">
              <w:rPr>
                <w:sz w:val="24"/>
                <w:szCs w:val="24"/>
              </w:rPr>
              <w:t>4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43296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  <w:lang w:val="en-IN" w:bidi="te-IN"/>
              </w:rPr>
            </w:pPr>
            <w:r w:rsidRPr="00575CF4">
              <w:rPr>
                <w:sz w:val="24"/>
                <w:szCs w:val="24"/>
                <w:lang w:val="en-IN" w:bidi="te-IN"/>
              </w:rPr>
              <w:t>27/08/19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Tobacco &amp; cancer awareness talk at Mahavir coconut industry, Mallasandra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432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2964" w:rsidRPr="00575CF4">
              <w:rPr>
                <w:sz w:val="24"/>
                <w:szCs w:val="24"/>
              </w:rPr>
              <w:t>6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43296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09/03/20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Tobacco &amp; cancer awareness talk at KAP Brick &amp; clay factory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432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2964" w:rsidRPr="00575CF4">
              <w:rPr>
                <w:sz w:val="24"/>
                <w:szCs w:val="24"/>
              </w:rPr>
              <w:t>6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04/01/2020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sz w:val="24"/>
                <w:szCs w:val="24"/>
              </w:rPr>
              <w:t>Awareness camp at HNS Stone Crushers, Holathalu village, Kortagere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906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2964" w:rsidRPr="00575CF4">
              <w:rPr>
                <w:sz w:val="24"/>
                <w:szCs w:val="24"/>
              </w:rPr>
              <w:t>5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28/02/2020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 xml:space="preserve">GMPHS KYATHSANDRA Ward-34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28/02/2020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GHPS URDU KYATHSANDRA Ward-33 (U)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20/02/2020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GHPS URDU UPPARAHALLI Ward-23(U)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11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20/02/2020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GHPS UPPARAHALLI Ward-24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11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07/02/2020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 xml:space="preserve">GMHPS NORTH EXTN Ward-2 SHIRA GATE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575CF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27/01/2020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 xml:space="preserve">GOVT PRIMARY SCHOOL, HEGGERE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11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23/01/2020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GOVT GIRLS HOME, TUMKUR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13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22/01/2020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GOVT HIGHER SECNDARY SCHOOL, HEGGERE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20/01/2020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 xml:space="preserve">GOVT LP SCHOOL, SIDDHARTHA NAGAR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906EE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11</w:t>
            </w:r>
          </w:p>
        </w:tc>
      </w:tr>
      <w:tr w:rsidR="00432964" w:rsidRPr="00575CF4" w:rsidTr="00156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64" w:rsidRPr="00575CF4" w:rsidRDefault="00432964" w:rsidP="003454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18/12/2019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1568AE">
            <w:pPr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 xml:space="preserve">PODAR INTERNATIONAL SCHOOL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64" w:rsidRPr="00575CF4" w:rsidRDefault="00432964" w:rsidP="00575CF4">
            <w:pPr>
              <w:jc w:val="center"/>
              <w:rPr>
                <w:sz w:val="24"/>
                <w:szCs w:val="24"/>
              </w:rPr>
            </w:pPr>
            <w:r w:rsidRPr="00575CF4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CC524C" w:rsidRPr="00F725AA" w:rsidRDefault="00CC524C" w:rsidP="00575CF4">
      <w:pPr>
        <w:pStyle w:val="NoSpacing"/>
        <w:tabs>
          <w:tab w:val="left" w:pos="90"/>
        </w:tabs>
        <w:rPr>
          <w:sz w:val="36"/>
        </w:rPr>
      </w:pPr>
    </w:p>
    <w:sectPr w:rsidR="00CC524C" w:rsidRPr="00F72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8A3"/>
    <w:multiLevelType w:val="hybridMultilevel"/>
    <w:tmpl w:val="AF225166"/>
    <w:lvl w:ilvl="0" w:tplc="05D6386A">
      <w:start w:val="1996"/>
      <w:numFmt w:val="bullet"/>
      <w:lvlText w:val="-"/>
      <w:lvlJc w:val="left"/>
      <w:pPr>
        <w:ind w:left="360" w:hanging="360"/>
      </w:pPr>
      <w:rPr>
        <w:rFonts w:ascii="Calibri" w:eastAsia="PMingLiU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B73BB"/>
    <w:multiLevelType w:val="hybridMultilevel"/>
    <w:tmpl w:val="2D2096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867DF5"/>
    <w:multiLevelType w:val="hybridMultilevel"/>
    <w:tmpl w:val="F8AA3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2D"/>
    <w:rsid w:val="00053A7C"/>
    <w:rsid w:val="00081A69"/>
    <w:rsid w:val="00145427"/>
    <w:rsid w:val="001568AE"/>
    <w:rsid w:val="00345499"/>
    <w:rsid w:val="003C6A2D"/>
    <w:rsid w:val="00432964"/>
    <w:rsid w:val="00530579"/>
    <w:rsid w:val="0053702A"/>
    <w:rsid w:val="00575CF4"/>
    <w:rsid w:val="005A098C"/>
    <w:rsid w:val="00714BB1"/>
    <w:rsid w:val="00780F85"/>
    <w:rsid w:val="007D637C"/>
    <w:rsid w:val="008125CA"/>
    <w:rsid w:val="0094406C"/>
    <w:rsid w:val="00A16DF9"/>
    <w:rsid w:val="00AD56D0"/>
    <w:rsid w:val="00B8482D"/>
    <w:rsid w:val="00CC524C"/>
    <w:rsid w:val="00CE5428"/>
    <w:rsid w:val="00D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0F8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F85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5499"/>
    <w:pPr>
      <w:ind w:left="720"/>
      <w:contextualSpacing/>
    </w:pPr>
  </w:style>
  <w:style w:type="paragraph" w:styleId="NoSpacing">
    <w:name w:val="No Spacing"/>
    <w:uiPriority w:val="1"/>
    <w:qFormat/>
    <w:rsid w:val="00CC524C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0F8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F85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5499"/>
    <w:pPr>
      <w:ind w:left="720"/>
      <w:contextualSpacing/>
    </w:pPr>
  </w:style>
  <w:style w:type="paragraph" w:styleId="NoSpacing">
    <w:name w:val="No Spacing"/>
    <w:uiPriority w:val="1"/>
    <w:qFormat/>
    <w:rsid w:val="00CC524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Kokila G</dc:creator>
  <cp:keywords/>
  <dc:description/>
  <cp:lastModifiedBy>Kokila G</cp:lastModifiedBy>
  <cp:revision>15</cp:revision>
  <dcterms:created xsi:type="dcterms:W3CDTF">2020-09-15T06:48:00Z</dcterms:created>
  <dcterms:modified xsi:type="dcterms:W3CDTF">2020-09-16T05:29:00Z</dcterms:modified>
</cp:coreProperties>
</file>